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0A45" w14:textId="77777777" w:rsidR="008D6F27" w:rsidRPr="006773AA" w:rsidRDefault="008D6F27" w:rsidP="008D6F27">
      <w:pPr>
        <w:jc w:val="right"/>
        <w:rPr>
          <w:rFonts w:ascii="Calibri" w:hAnsi="Calibri" w:cs="Calibri"/>
        </w:rPr>
      </w:pPr>
      <w:r w:rsidRPr="006773AA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7F0C27FA" wp14:editId="10669177">
            <wp:simplePos x="0" y="0"/>
            <wp:positionH relativeFrom="margin">
              <wp:posOffset>-307975</wp:posOffset>
            </wp:positionH>
            <wp:positionV relativeFrom="margin">
              <wp:posOffset>-29845</wp:posOffset>
            </wp:positionV>
            <wp:extent cx="1962785" cy="853440"/>
            <wp:effectExtent l="0" t="0" r="0" b="3810"/>
            <wp:wrapSquare wrapText="bothSides"/>
            <wp:docPr id="1" name="Picture 1" descr="Bi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3AA">
        <w:rPr>
          <w:rFonts w:ascii="Calibri" w:hAnsi="Calibri" w:cs="Calibri"/>
        </w:rPr>
        <w:t>Healthy Community Alliance</w:t>
      </w:r>
      <w:r>
        <w:br/>
      </w:r>
      <w:r w:rsidRPr="006773AA">
        <w:rPr>
          <w:rFonts w:ascii="Calibri" w:hAnsi="Calibri" w:cs="Calibri"/>
        </w:rPr>
        <w:t>1 School Street, Suite 100</w:t>
      </w:r>
      <w:r w:rsidRPr="006773AA">
        <w:rPr>
          <w:rFonts w:ascii="Calibri" w:hAnsi="Calibri" w:cs="Calibri"/>
        </w:rPr>
        <w:br/>
        <w:t>Gowanda, NY 14070</w:t>
      </w:r>
    </w:p>
    <w:p w14:paraId="1CF9DC20" w14:textId="77777777" w:rsidR="008D6F27" w:rsidRPr="006773AA" w:rsidRDefault="008D6F27" w:rsidP="008D6F27">
      <w:pPr>
        <w:jc w:val="right"/>
        <w:rPr>
          <w:rFonts w:ascii="Calibri" w:hAnsi="Calibri" w:cs="Calibri"/>
        </w:rPr>
      </w:pPr>
      <w:r w:rsidRPr="006773AA">
        <w:rPr>
          <w:rFonts w:ascii="Calibri" w:hAnsi="Calibri" w:cs="Calibri"/>
        </w:rPr>
        <w:t>CONTACT: Mallory Eddy, Program Assistant</w:t>
      </w:r>
      <w:r w:rsidRPr="006773AA">
        <w:rPr>
          <w:rFonts w:ascii="Calibri" w:hAnsi="Calibri" w:cs="Calibri"/>
        </w:rPr>
        <w:br/>
        <w:t>eddym@hcanetwork.org | (716) 532-1010</w:t>
      </w:r>
    </w:p>
    <w:p w14:paraId="387E700C" w14:textId="77777777" w:rsidR="008D6F27" w:rsidRPr="006773AA" w:rsidRDefault="008D6F27" w:rsidP="008D6F27">
      <w:pPr>
        <w:ind w:left="2160" w:firstLine="720"/>
        <w:jc w:val="center"/>
        <w:rPr>
          <w:rFonts w:ascii="Calibri" w:hAnsi="Calibri" w:cs="Calibri"/>
          <w:b/>
        </w:rPr>
      </w:pPr>
    </w:p>
    <w:p w14:paraId="659D4D94" w14:textId="77777777" w:rsidR="008D6F27" w:rsidRPr="006773AA" w:rsidRDefault="008D6F27" w:rsidP="008D6F27">
      <w:pPr>
        <w:jc w:val="center"/>
        <w:rPr>
          <w:rFonts w:ascii="Calibri" w:hAnsi="Calibri" w:cs="Calibri"/>
          <w:b/>
        </w:rPr>
      </w:pPr>
      <w:r w:rsidRPr="006773AA">
        <w:rPr>
          <w:rFonts w:ascii="Calibri" w:hAnsi="Calibri" w:cs="Calibri"/>
          <w:b/>
        </w:rPr>
        <w:t>FOR IMMEDIATE RELEASE</w:t>
      </w:r>
    </w:p>
    <w:p w14:paraId="5EB62312" w14:textId="3CD8F26A" w:rsidR="008D6F27" w:rsidRDefault="00E32182" w:rsidP="00034BD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New Program Launches to Support Rural Caregivers</w:t>
      </w:r>
    </w:p>
    <w:p w14:paraId="705D39EB" w14:textId="26930A8A" w:rsidR="006B6E1B" w:rsidRDefault="00034BD5" w:rsidP="00EE5B72">
      <w:pPr>
        <w:rPr>
          <w:rFonts w:cstheme="minorHAnsi"/>
        </w:rPr>
      </w:pPr>
      <w:r w:rsidRPr="005B0418">
        <w:rPr>
          <w:rFonts w:cstheme="minorHAnsi"/>
        </w:rPr>
        <w:t xml:space="preserve">August </w:t>
      </w:r>
      <w:r w:rsidR="00FA556E" w:rsidRPr="005B0418">
        <w:rPr>
          <w:rFonts w:cstheme="minorHAnsi"/>
        </w:rPr>
        <w:t>1</w:t>
      </w:r>
      <w:r w:rsidRPr="005B0418">
        <w:rPr>
          <w:rFonts w:cstheme="minorHAnsi"/>
        </w:rPr>
        <w:t xml:space="preserve">, </w:t>
      </w:r>
      <w:proofErr w:type="gramStart"/>
      <w:r w:rsidRPr="005B0418">
        <w:rPr>
          <w:rFonts w:cstheme="minorHAnsi"/>
        </w:rPr>
        <w:t>202</w:t>
      </w:r>
      <w:r w:rsidR="001E49F4">
        <w:rPr>
          <w:rFonts w:cstheme="minorHAnsi"/>
        </w:rPr>
        <w:t>1</w:t>
      </w:r>
      <w:proofErr w:type="gramEnd"/>
      <w:r w:rsidRPr="005B0418">
        <w:rPr>
          <w:rFonts w:cstheme="minorHAnsi"/>
        </w:rPr>
        <w:t xml:space="preserve">   GOWANDA, NY - </w:t>
      </w:r>
      <w:r w:rsidR="008D6F27" w:rsidRPr="005B0418">
        <w:rPr>
          <w:rFonts w:cstheme="minorHAnsi"/>
        </w:rPr>
        <w:t>Healthy Community Alliance and partners</w:t>
      </w:r>
      <w:r w:rsidR="002B57AE" w:rsidRPr="005B0418">
        <w:rPr>
          <w:rFonts w:cstheme="minorHAnsi"/>
        </w:rPr>
        <w:t xml:space="preserve"> in Cattaraugus and Wyoming</w:t>
      </w:r>
      <w:r w:rsidR="00572CD3">
        <w:rPr>
          <w:rFonts w:cstheme="minorHAnsi"/>
        </w:rPr>
        <w:t xml:space="preserve"> </w:t>
      </w:r>
      <w:r w:rsidR="000655F6">
        <w:rPr>
          <w:rFonts w:cstheme="minorHAnsi"/>
        </w:rPr>
        <w:t>count</w:t>
      </w:r>
      <w:r w:rsidR="00994D2B">
        <w:rPr>
          <w:rFonts w:cstheme="minorHAnsi"/>
        </w:rPr>
        <w:t xml:space="preserve">ies </w:t>
      </w:r>
      <w:r w:rsidR="00572CD3">
        <w:rPr>
          <w:rFonts w:cstheme="minorHAnsi"/>
        </w:rPr>
        <w:t xml:space="preserve">will begin the </w:t>
      </w:r>
      <w:r w:rsidR="00CD085F">
        <w:rPr>
          <w:rFonts w:cstheme="minorHAnsi"/>
        </w:rPr>
        <w:t>implementation</w:t>
      </w:r>
      <w:r w:rsidR="00572CD3">
        <w:rPr>
          <w:rFonts w:cstheme="minorHAnsi"/>
        </w:rPr>
        <w:t xml:space="preserve"> phase of</w:t>
      </w:r>
      <w:r w:rsidR="002B57AE" w:rsidRPr="005B0418">
        <w:rPr>
          <w:rFonts w:cstheme="minorHAnsi"/>
        </w:rPr>
        <w:t xml:space="preserve"> </w:t>
      </w:r>
      <w:r w:rsidR="00943BF9">
        <w:rPr>
          <w:rFonts w:cstheme="minorHAnsi"/>
        </w:rPr>
        <w:t xml:space="preserve">the </w:t>
      </w:r>
      <w:r w:rsidR="00CD085F">
        <w:rPr>
          <w:rFonts w:cstheme="minorHAnsi"/>
        </w:rPr>
        <w:t>pilot</w:t>
      </w:r>
      <w:r w:rsidR="00055049" w:rsidRPr="005B0418">
        <w:rPr>
          <w:rFonts w:cstheme="minorHAnsi"/>
        </w:rPr>
        <w:t xml:space="preserve"> project</w:t>
      </w:r>
      <w:r w:rsidR="00783DC0">
        <w:rPr>
          <w:rFonts w:cstheme="minorHAnsi"/>
        </w:rPr>
        <w:t xml:space="preserve">, </w:t>
      </w:r>
      <w:r w:rsidR="001E49F4" w:rsidRPr="00654C52">
        <w:rPr>
          <w:rFonts w:cstheme="minorHAnsi"/>
          <w:i/>
          <w:iCs/>
        </w:rPr>
        <w:t>Caregiver Tech Solutions</w:t>
      </w:r>
      <w:r w:rsidR="001E49F4">
        <w:rPr>
          <w:rFonts w:cstheme="minorHAnsi"/>
        </w:rPr>
        <w:t xml:space="preserve">, </w:t>
      </w:r>
      <w:r w:rsidR="00CD085F">
        <w:rPr>
          <w:rFonts w:cstheme="minorHAnsi"/>
        </w:rPr>
        <w:t xml:space="preserve">that </w:t>
      </w:r>
      <w:r w:rsidR="00055049" w:rsidRPr="005B0418">
        <w:rPr>
          <w:rFonts w:cstheme="minorHAnsi"/>
        </w:rPr>
        <w:t>will focus on how</w:t>
      </w:r>
      <w:r w:rsidR="00CD085F">
        <w:rPr>
          <w:rFonts w:cstheme="minorHAnsi"/>
        </w:rPr>
        <w:t xml:space="preserve"> physical and </w:t>
      </w:r>
      <w:r w:rsidR="00055049" w:rsidRPr="005B0418">
        <w:rPr>
          <w:rFonts w:cstheme="minorHAnsi"/>
        </w:rPr>
        <w:t>digital technology can be used to help WNY rural caregivers achieve a sense of relief, learn self-care techniques, and solve new problems in caregiving.</w:t>
      </w:r>
      <w:r w:rsidR="00603F36" w:rsidRPr="005B0418">
        <w:rPr>
          <w:rFonts w:cstheme="minorHAnsi"/>
        </w:rPr>
        <w:t xml:space="preserve"> </w:t>
      </w:r>
    </w:p>
    <w:p w14:paraId="47BCE131" w14:textId="54524F80" w:rsidR="009727C1" w:rsidRDefault="000C44D9" w:rsidP="009727C1">
      <w:r w:rsidRPr="00E20F1D">
        <w:t xml:space="preserve">As the population continues to age, millions of older Americans will require assistance of some </w:t>
      </w:r>
      <w:proofErr w:type="gramStart"/>
      <w:r w:rsidRPr="00E20F1D">
        <w:t>kind</w:t>
      </w:r>
      <w:proofErr w:type="gramEnd"/>
      <w:r w:rsidRPr="00E20F1D">
        <w:t xml:space="preserve"> and many will rely on help from a spouse, daughter, son, grandchild or friend for care</w:t>
      </w:r>
      <w:r w:rsidRPr="001F284C">
        <w:t>.</w:t>
      </w:r>
      <w:r>
        <w:t xml:space="preserve"> </w:t>
      </w:r>
      <w:r w:rsidR="009727C1" w:rsidRPr="00654C52">
        <w:rPr>
          <w:i/>
          <w:iCs/>
        </w:rPr>
        <w:t>Caregiver Tech Solutions</w:t>
      </w:r>
      <w:r w:rsidR="009727C1" w:rsidRPr="001E5F65">
        <w:t xml:space="preserve"> provides access to technology</w:t>
      </w:r>
      <w:r w:rsidR="009727C1">
        <w:t xml:space="preserve"> resources</w:t>
      </w:r>
      <w:r w:rsidR="005611B1">
        <w:t>, as well as some basic technology equipment,</w:t>
      </w:r>
      <w:r w:rsidR="009727C1" w:rsidRPr="001E5F65">
        <w:t xml:space="preserve"> </w:t>
      </w:r>
      <w:r w:rsidR="005611B1">
        <w:t xml:space="preserve">which will </w:t>
      </w:r>
      <w:r w:rsidR="009727C1" w:rsidRPr="001E5F65">
        <w:t xml:space="preserve">support </w:t>
      </w:r>
      <w:r w:rsidR="005611B1">
        <w:t xml:space="preserve">a caregiver in </w:t>
      </w:r>
      <w:r w:rsidR="009727C1">
        <w:t xml:space="preserve">the </w:t>
      </w:r>
      <w:r w:rsidR="009727C1" w:rsidRPr="001E5F65">
        <w:t>complex responsibilities of caregiving</w:t>
      </w:r>
      <w:r w:rsidR="005611B1">
        <w:t xml:space="preserve"> for an older adult</w:t>
      </w:r>
      <w:r w:rsidR="006F7E09">
        <w:t xml:space="preserve"> </w:t>
      </w:r>
      <w:r w:rsidR="006F7E09" w:rsidRPr="00E20F1D">
        <w:t>or love</w:t>
      </w:r>
      <w:r w:rsidRPr="00E20F1D">
        <w:t>d</w:t>
      </w:r>
      <w:r w:rsidR="006F7E09" w:rsidRPr="00E20F1D">
        <w:t xml:space="preserve"> one.</w:t>
      </w:r>
      <w:r w:rsidR="0074224C">
        <w:t xml:space="preserve"> </w:t>
      </w:r>
    </w:p>
    <w:p w14:paraId="7727EC0B" w14:textId="2306E6A7" w:rsidR="006B1764" w:rsidRDefault="00654C52" w:rsidP="009727C1">
      <w:r w:rsidRPr="00654C52">
        <w:t>Since</w:t>
      </w:r>
      <w:r w:rsidRPr="001E5F65">
        <w:t xml:space="preserve"> </w:t>
      </w:r>
      <w:r>
        <w:t>e</w:t>
      </w:r>
      <w:r w:rsidRPr="001E5F65">
        <w:t>very caregiver has unique challenges</w:t>
      </w:r>
      <w:r w:rsidR="005611B1">
        <w:t>,</w:t>
      </w:r>
      <w:r w:rsidRPr="001E5F65">
        <w:t xml:space="preserve"> </w:t>
      </w:r>
      <w:r w:rsidRPr="00654C52">
        <w:rPr>
          <w:i/>
          <w:iCs/>
        </w:rPr>
        <w:t>Caregiver Tech Solutions</w:t>
      </w:r>
      <w:r w:rsidRPr="001E5F65">
        <w:t xml:space="preserve"> </w:t>
      </w:r>
      <w:r w:rsidR="005611B1">
        <w:t xml:space="preserve">will </w:t>
      </w:r>
      <w:r w:rsidRPr="00654C52">
        <w:t>also</w:t>
      </w:r>
      <w:r>
        <w:t xml:space="preserve"> </w:t>
      </w:r>
      <w:r w:rsidRPr="001E5F65">
        <w:t xml:space="preserve">provide one-on-one coaching support to explore and customize a technology solution for </w:t>
      </w:r>
      <w:r>
        <w:t xml:space="preserve">a </w:t>
      </w:r>
      <w:r w:rsidRPr="001E5F65">
        <w:t>personalized caregi</w:t>
      </w:r>
      <w:r>
        <w:t>ver</w:t>
      </w:r>
      <w:r w:rsidRPr="001E5F65">
        <w:t xml:space="preserve"> journey</w:t>
      </w:r>
      <w:r w:rsidR="00FE7D1F">
        <w:t xml:space="preserve"> for caregivers in Cattaraugus and Wyoming</w:t>
      </w:r>
      <w:r w:rsidR="005611B1">
        <w:t xml:space="preserve"> C</w:t>
      </w:r>
      <w:r w:rsidR="00FE7D1F">
        <w:t>ount</w:t>
      </w:r>
      <w:r w:rsidR="005611B1">
        <w:t>ies</w:t>
      </w:r>
      <w:r w:rsidRPr="001E5F65">
        <w:t xml:space="preserve">. </w:t>
      </w:r>
      <w:r w:rsidR="006B1764">
        <w:t xml:space="preserve">The program supports caregivers </w:t>
      </w:r>
      <w:r w:rsidR="005611B1">
        <w:t>through</w:t>
      </w:r>
      <w:r w:rsidR="006B1764">
        <w:t>:</w:t>
      </w:r>
    </w:p>
    <w:p w14:paraId="225AE695" w14:textId="188BCA95" w:rsidR="00AF1159" w:rsidRPr="006F15CA" w:rsidRDefault="005611B1" w:rsidP="00AF1159">
      <w:pPr>
        <w:pStyle w:val="ListParagraph"/>
        <w:numPr>
          <w:ilvl w:val="0"/>
          <w:numId w:val="2"/>
        </w:numPr>
        <w:spacing w:before="100" w:after="200" w:line="276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O</w:t>
      </w:r>
      <w:r w:rsidR="00AF1159" w:rsidRPr="006F15CA">
        <w:rPr>
          <w:rFonts w:asciiTheme="majorHAnsi" w:hAnsiTheme="majorHAnsi" w:cstheme="majorHAnsi"/>
          <w:i/>
          <w:iCs/>
        </w:rPr>
        <w:t xml:space="preserve">ne-on-one virtual or telephonic workshop sessions with a </w:t>
      </w:r>
      <w:r>
        <w:rPr>
          <w:rFonts w:asciiTheme="majorHAnsi" w:hAnsiTheme="majorHAnsi" w:cstheme="majorHAnsi"/>
          <w:i/>
          <w:iCs/>
        </w:rPr>
        <w:t xml:space="preserve">trained </w:t>
      </w:r>
      <w:r w:rsidR="00AF1159" w:rsidRPr="006F15CA">
        <w:rPr>
          <w:rFonts w:asciiTheme="majorHAnsi" w:hAnsiTheme="majorHAnsi" w:cstheme="majorHAnsi"/>
          <w:i/>
          <w:iCs/>
        </w:rPr>
        <w:t xml:space="preserve">coach </w:t>
      </w:r>
    </w:p>
    <w:p w14:paraId="69310BCB" w14:textId="7D279C1F" w:rsidR="00AF1159" w:rsidRPr="006F15CA" w:rsidRDefault="005611B1" w:rsidP="00AF1159">
      <w:pPr>
        <w:pStyle w:val="ListParagraph"/>
        <w:numPr>
          <w:ilvl w:val="0"/>
          <w:numId w:val="2"/>
        </w:numPr>
        <w:spacing w:before="100" w:after="200" w:line="276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Free </w:t>
      </w:r>
      <w:r w:rsidR="00AF1159" w:rsidRPr="006F15CA">
        <w:rPr>
          <w:rFonts w:asciiTheme="majorHAnsi" w:hAnsiTheme="majorHAnsi" w:cstheme="majorHAnsi"/>
          <w:i/>
          <w:iCs/>
        </w:rPr>
        <w:t xml:space="preserve">technology solutions (equipment and digital content at no cost to </w:t>
      </w:r>
      <w:r>
        <w:rPr>
          <w:rFonts w:asciiTheme="majorHAnsi" w:hAnsiTheme="majorHAnsi" w:cstheme="majorHAnsi"/>
          <w:i/>
          <w:iCs/>
        </w:rPr>
        <w:t>the caregiver)</w:t>
      </w:r>
    </w:p>
    <w:p w14:paraId="199E4962" w14:textId="739D561B" w:rsidR="00AF1159" w:rsidRDefault="005611B1" w:rsidP="00AF1159">
      <w:pPr>
        <w:pStyle w:val="ListParagraph"/>
        <w:numPr>
          <w:ilvl w:val="0"/>
          <w:numId w:val="2"/>
        </w:numPr>
        <w:spacing w:before="100" w:after="200" w:line="276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Information Technology H</w:t>
      </w:r>
      <w:r w:rsidR="00AF1159" w:rsidRPr="006F15CA">
        <w:rPr>
          <w:rFonts w:asciiTheme="majorHAnsi" w:hAnsiTheme="majorHAnsi" w:cstheme="majorHAnsi"/>
          <w:i/>
          <w:iCs/>
        </w:rPr>
        <w:t>elp Desk support upon request</w:t>
      </w:r>
    </w:p>
    <w:p w14:paraId="0F10AC25" w14:textId="5FD02045" w:rsidR="005611B1" w:rsidRDefault="005611B1" w:rsidP="00315E8A">
      <w:pPr>
        <w:pStyle w:val="ListParagraph"/>
        <w:numPr>
          <w:ilvl w:val="0"/>
          <w:numId w:val="2"/>
        </w:numPr>
        <w:spacing w:before="100" w:after="200" w:line="276" w:lineRule="auto"/>
      </w:pPr>
      <w:r w:rsidRPr="005611B1">
        <w:rPr>
          <w:rFonts w:asciiTheme="majorHAnsi" w:hAnsiTheme="majorHAnsi" w:cstheme="majorHAnsi"/>
          <w:i/>
          <w:iCs/>
        </w:rPr>
        <w:t xml:space="preserve">Robust website </w:t>
      </w:r>
      <w:hyperlink r:id="rId9" w:history="1">
        <w:r w:rsidR="009B3D5B" w:rsidRPr="00B036A8">
          <w:rPr>
            <w:rStyle w:val="Hyperlink"/>
          </w:rPr>
          <w:t>www.caregivertechsolutions.org</w:t>
        </w:r>
      </w:hyperlink>
      <w:r>
        <w:t xml:space="preserve"> </w:t>
      </w:r>
      <w:r w:rsidRPr="001E5F65">
        <w:t xml:space="preserve"> for relevant and easy to understand information about technology</w:t>
      </w:r>
      <w:r>
        <w:t xml:space="preserve"> solutions</w:t>
      </w:r>
      <w:r w:rsidRPr="001E5F65">
        <w:t xml:space="preserve"> that caregivers can access at their own pace.</w:t>
      </w:r>
    </w:p>
    <w:p w14:paraId="15057CEF" w14:textId="34F4B85F" w:rsidR="009727C1" w:rsidRPr="004D64E0" w:rsidRDefault="005611B1" w:rsidP="005611B1">
      <w:pPr>
        <w:spacing w:before="100" w:after="200" w:line="276" w:lineRule="auto"/>
      </w:pPr>
      <w:r>
        <w:t xml:space="preserve">To learn more about how </w:t>
      </w:r>
      <w:r w:rsidRPr="005611B1">
        <w:rPr>
          <w:i/>
          <w:iCs/>
        </w:rPr>
        <w:t>Caregivers Tech Solutions</w:t>
      </w:r>
      <w:r>
        <w:t xml:space="preserve"> can</w:t>
      </w:r>
      <w:r w:rsidRPr="001E5F65">
        <w:t xml:space="preserve"> </w:t>
      </w:r>
      <w:r>
        <w:t>e</w:t>
      </w:r>
      <w:r w:rsidRPr="001E5F65">
        <w:t xml:space="preserve">nrich </w:t>
      </w:r>
      <w:r>
        <w:t>y</w:t>
      </w:r>
      <w:r w:rsidRPr="001E5F65">
        <w:t xml:space="preserve">our </w:t>
      </w:r>
      <w:r>
        <w:t>c</w:t>
      </w:r>
      <w:r w:rsidRPr="001E5F65">
        <w:t xml:space="preserve">aregiver </w:t>
      </w:r>
      <w:r>
        <w:t>j</w:t>
      </w:r>
      <w:r w:rsidRPr="001E5F65">
        <w:t>ourney</w:t>
      </w:r>
      <w:r>
        <w:t xml:space="preserve"> or support someone else who may be caring for another, c</w:t>
      </w:r>
      <w:r w:rsidR="009727C1" w:rsidRPr="004C1B7B">
        <w:t>all</w:t>
      </w:r>
      <w:r w:rsidR="009727C1">
        <w:t xml:space="preserve"> </w:t>
      </w:r>
      <w:r w:rsidR="00FE7D1F">
        <w:t>Healthy Community Alliance at (716) 532-1010</w:t>
      </w:r>
      <w:r w:rsidR="009F01DB">
        <w:t xml:space="preserve">.  For </w:t>
      </w:r>
      <w:proofErr w:type="gramStart"/>
      <w:r w:rsidR="009F01DB">
        <w:t>all of</w:t>
      </w:r>
      <w:proofErr w:type="gramEnd"/>
      <w:r w:rsidR="009F01DB">
        <w:t xml:space="preserve"> the latest information, please visit</w:t>
      </w:r>
      <w:r w:rsidR="00C42EC9">
        <w:t xml:space="preserve"> </w:t>
      </w:r>
      <w:hyperlink r:id="rId10" w:history="1">
        <w:r w:rsidR="00C42EC9" w:rsidRPr="002921A1">
          <w:rPr>
            <w:rStyle w:val="Hyperlink"/>
          </w:rPr>
          <w:t>www.caregivertechsolutions.org</w:t>
        </w:r>
      </w:hyperlink>
      <w:r w:rsidR="00FE7D1F">
        <w:t xml:space="preserve"> </w:t>
      </w:r>
    </w:p>
    <w:p w14:paraId="0477AC80" w14:textId="73834232" w:rsidR="00F60AC3" w:rsidRPr="002A3370" w:rsidRDefault="00F60AC3" w:rsidP="005B0418">
      <w:pPr>
        <w:pStyle w:val="xxxmsonormal"/>
        <w:rPr>
          <w:rFonts w:asciiTheme="minorHAnsi" w:hAnsiTheme="minorHAnsi" w:cstheme="minorHAnsi"/>
          <w:b/>
          <w:bCs/>
          <w:sz w:val="22"/>
          <w:szCs w:val="22"/>
        </w:rPr>
      </w:pPr>
      <w:r w:rsidRPr="002A3370">
        <w:rPr>
          <w:rFonts w:asciiTheme="minorHAnsi" w:hAnsiTheme="minorHAnsi" w:cstheme="minorHAnsi"/>
          <w:b/>
          <w:bCs/>
          <w:sz w:val="22"/>
          <w:szCs w:val="22"/>
        </w:rPr>
        <w:t>About the Communities Care Family Caregivers Respite Pilot Program</w:t>
      </w:r>
    </w:p>
    <w:p w14:paraId="0D8F6BEF" w14:textId="77777777" w:rsidR="00F60AC3" w:rsidRPr="005F6040" w:rsidRDefault="00F60AC3" w:rsidP="005B0418">
      <w:pPr>
        <w:pStyle w:val="xxxmsonormal"/>
        <w:rPr>
          <w:rFonts w:asciiTheme="minorHAnsi" w:hAnsiTheme="minorHAnsi" w:cstheme="minorHAnsi"/>
          <w:sz w:val="22"/>
          <w:szCs w:val="22"/>
        </w:rPr>
      </w:pPr>
    </w:p>
    <w:p w14:paraId="6B90B0E8" w14:textId="21E0273E" w:rsidR="005B0418" w:rsidRPr="005F6040" w:rsidRDefault="005B0418" w:rsidP="00C42EC9">
      <w:pPr>
        <w:pStyle w:val="xxxmsonormal"/>
        <w:rPr>
          <w:rFonts w:asciiTheme="minorHAnsi" w:hAnsiTheme="minorHAnsi" w:cstheme="minorHAnsi"/>
          <w:sz w:val="22"/>
          <w:szCs w:val="22"/>
        </w:rPr>
      </w:pPr>
      <w:r w:rsidRPr="005F6040">
        <w:rPr>
          <w:rFonts w:asciiTheme="minorHAnsi" w:hAnsiTheme="minorHAnsi" w:cstheme="minorHAnsi"/>
          <w:sz w:val="22"/>
          <w:szCs w:val="22"/>
        </w:rPr>
        <w:t>The Communities Care Family Caregivers Respite Pilot Program is funded by the Ralph C. Wilson</w:t>
      </w:r>
      <w:r w:rsidR="009B3D5B">
        <w:rPr>
          <w:rFonts w:asciiTheme="minorHAnsi" w:hAnsiTheme="minorHAnsi" w:cstheme="minorHAnsi"/>
          <w:sz w:val="22"/>
          <w:szCs w:val="22"/>
        </w:rPr>
        <w:t>,</w:t>
      </w:r>
      <w:r w:rsidRPr="005F6040">
        <w:rPr>
          <w:rFonts w:asciiTheme="minorHAnsi" w:hAnsiTheme="minorHAnsi" w:cstheme="minorHAnsi"/>
          <w:sz w:val="22"/>
          <w:szCs w:val="22"/>
        </w:rPr>
        <w:t xml:space="preserve"> Jr. Foundation (RCWJRF) and the Health Foundation for Western &amp; Central New York (HFWCNY</w:t>
      </w:r>
      <w:proofErr w:type="gramStart"/>
      <w:r w:rsidR="00851CC8" w:rsidRPr="005F6040">
        <w:rPr>
          <w:rFonts w:asciiTheme="minorHAnsi" w:hAnsiTheme="minorHAnsi" w:cstheme="minorHAnsi"/>
          <w:sz w:val="22"/>
          <w:szCs w:val="22"/>
        </w:rPr>
        <w:t>)</w:t>
      </w:r>
      <w:r w:rsidR="00851CC8">
        <w:rPr>
          <w:rFonts w:asciiTheme="minorHAnsi" w:hAnsiTheme="minorHAnsi" w:cstheme="minorHAnsi"/>
          <w:sz w:val="22"/>
          <w:szCs w:val="22"/>
        </w:rPr>
        <w:t>, and</w:t>
      </w:r>
      <w:proofErr w:type="gramEnd"/>
      <w:r w:rsidR="009B3D5B">
        <w:rPr>
          <w:rFonts w:asciiTheme="minorHAnsi" w:hAnsiTheme="minorHAnsi" w:cstheme="minorHAnsi"/>
          <w:sz w:val="22"/>
          <w:szCs w:val="22"/>
        </w:rPr>
        <w:t xml:space="preserve"> managed by The Philanthropic Initiative.</w:t>
      </w:r>
    </w:p>
    <w:p w14:paraId="4F76D7EC" w14:textId="77777777" w:rsidR="005B0418" w:rsidRPr="005F6040" w:rsidRDefault="005B0418" w:rsidP="005B0418">
      <w:pPr>
        <w:pStyle w:val="xxxmsonormal"/>
        <w:rPr>
          <w:rFonts w:asciiTheme="minorHAnsi" w:hAnsiTheme="minorHAnsi" w:cstheme="minorHAnsi"/>
          <w:color w:val="000000"/>
          <w:sz w:val="22"/>
          <w:szCs w:val="22"/>
        </w:rPr>
      </w:pPr>
    </w:p>
    <w:p w14:paraId="3258BB47" w14:textId="25F64662" w:rsidR="008D6F27" w:rsidRPr="002142C2" w:rsidRDefault="008D6F27" w:rsidP="008D6F27">
      <w:pPr>
        <w:rPr>
          <w:rFonts w:cstheme="minorHAnsi"/>
        </w:rPr>
      </w:pPr>
      <w:r w:rsidRPr="002142C2">
        <w:rPr>
          <w:rFonts w:cstheme="minorHAnsi"/>
        </w:rPr>
        <w:t xml:space="preserve">Healthy Community Alliance, Inc., located in Gowanda, NY, is a Rural Health Network and is the </w:t>
      </w:r>
      <w:r w:rsidR="00034BD5" w:rsidRPr="002142C2">
        <w:rPr>
          <w:rFonts w:cstheme="minorHAnsi"/>
        </w:rPr>
        <w:t>C</w:t>
      </w:r>
      <w:r w:rsidRPr="002142C2">
        <w:rPr>
          <w:rFonts w:cstheme="minorHAnsi"/>
        </w:rPr>
        <w:t xml:space="preserve">BO Consortium </w:t>
      </w:r>
      <w:r w:rsidR="00034BD5" w:rsidRPr="002142C2">
        <w:rPr>
          <w:rFonts w:cstheme="minorHAnsi"/>
        </w:rPr>
        <w:t xml:space="preserve">of Upstate NY </w:t>
      </w:r>
      <w:r w:rsidRPr="002142C2">
        <w:rPr>
          <w:rFonts w:cstheme="minorHAnsi"/>
        </w:rPr>
        <w:t xml:space="preserve">Lead Agency. The mission of Healthy Community Alliance is to improve the quality of life in rural communities through broad-based, inclusive partnerships that support wellness and prevention. </w:t>
      </w:r>
      <w:hyperlink r:id="rId11" w:history="1">
        <w:r w:rsidRPr="00E227FA">
          <w:rPr>
            <w:rStyle w:val="Hyperlink"/>
            <w:rFonts w:cstheme="minorHAnsi"/>
          </w:rPr>
          <w:t>www.communityalliance.org</w:t>
        </w:r>
      </w:hyperlink>
    </w:p>
    <w:p w14:paraId="111573E7" w14:textId="77777777" w:rsidR="00DA57EF" w:rsidRPr="005B0418" w:rsidRDefault="00DA57EF"/>
    <w:sectPr w:rsidR="00DA57EF" w:rsidRPr="005B0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36529"/>
    <w:multiLevelType w:val="hybridMultilevel"/>
    <w:tmpl w:val="521C6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176B2"/>
    <w:multiLevelType w:val="hybridMultilevel"/>
    <w:tmpl w:val="D9BA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F27"/>
    <w:rsid w:val="00011243"/>
    <w:rsid w:val="00022A35"/>
    <w:rsid w:val="00034BD5"/>
    <w:rsid w:val="00055049"/>
    <w:rsid w:val="000655F6"/>
    <w:rsid w:val="00074436"/>
    <w:rsid w:val="00084C3E"/>
    <w:rsid w:val="000C44D9"/>
    <w:rsid w:val="000E1577"/>
    <w:rsid w:val="0012151E"/>
    <w:rsid w:val="00130417"/>
    <w:rsid w:val="00171F57"/>
    <w:rsid w:val="00195D47"/>
    <w:rsid w:val="001B385D"/>
    <w:rsid w:val="001E49F4"/>
    <w:rsid w:val="001F284C"/>
    <w:rsid w:val="002142C2"/>
    <w:rsid w:val="0021494D"/>
    <w:rsid w:val="00271FD9"/>
    <w:rsid w:val="002A3370"/>
    <w:rsid w:val="002B57AE"/>
    <w:rsid w:val="002C7087"/>
    <w:rsid w:val="002F79C0"/>
    <w:rsid w:val="00322620"/>
    <w:rsid w:val="003530E2"/>
    <w:rsid w:val="0036550A"/>
    <w:rsid w:val="003D5231"/>
    <w:rsid w:val="00452CE4"/>
    <w:rsid w:val="0046148E"/>
    <w:rsid w:val="00486CD4"/>
    <w:rsid w:val="004C7E29"/>
    <w:rsid w:val="0051345D"/>
    <w:rsid w:val="00522419"/>
    <w:rsid w:val="005228E8"/>
    <w:rsid w:val="005611B1"/>
    <w:rsid w:val="00572CD3"/>
    <w:rsid w:val="005879AD"/>
    <w:rsid w:val="0059158E"/>
    <w:rsid w:val="005B0418"/>
    <w:rsid w:val="005F6040"/>
    <w:rsid w:val="00603F36"/>
    <w:rsid w:val="00653854"/>
    <w:rsid w:val="00654C52"/>
    <w:rsid w:val="006667E5"/>
    <w:rsid w:val="006B1764"/>
    <w:rsid w:val="006B1F46"/>
    <w:rsid w:val="006B6E1B"/>
    <w:rsid w:val="006E6D10"/>
    <w:rsid w:val="006F1147"/>
    <w:rsid w:val="006F7E09"/>
    <w:rsid w:val="00736EDF"/>
    <w:rsid w:val="0074224C"/>
    <w:rsid w:val="00772B86"/>
    <w:rsid w:val="00783DC0"/>
    <w:rsid w:val="007A5765"/>
    <w:rsid w:val="007B742C"/>
    <w:rsid w:val="007C05AD"/>
    <w:rsid w:val="007E4501"/>
    <w:rsid w:val="007F3DC6"/>
    <w:rsid w:val="00851CC8"/>
    <w:rsid w:val="00890FBF"/>
    <w:rsid w:val="008D6F27"/>
    <w:rsid w:val="00940541"/>
    <w:rsid w:val="00943BF9"/>
    <w:rsid w:val="00950DFB"/>
    <w:rsid w:val="00956D61"/>
    <w:rsid w:val="009727C1"/>
    <w:rsid w:val="00994D2B"/>
    <w:rsid w:val="00997B6C"/>
    <w:rsid w:val="009B3D5B"/>
    <w:rsid w:val="009E51A8"/>
    <w:rsid w:val="009F01DB"/>
    <w:rsid w:val="00A94072"/>
    <w:rsid w:val="00AF1159"/>
    <w:rsid w:val="00B02240"/>
    <w:rsid w:val="00B16CB8"/>
    <w:rsid w:val="00B80228"/>
    <w:rsid w:val="00BF566C"/>
    <w:rsid w:val="00C42EC9"/>
    <w:rsid w:val="00C42FAC"/>
    <w:rsid w:val="00CB5999"/>
    <w:rsid w:val="00CD085F"/>
    <w:rsid w:val="00D173BD"/>
    <w:rsid w:val="00D338F8"/>
    <w:rsid w:val="00D44396"/>
    <w:rsid w:val="00D73897"/>
    <w:rsid w:val="00DA57EF"/>
    <w:rsid w:val="00E20F1D"/>
    <w:rsid w:val="00E227FA"/>
    <w:rsid w:val="00E32182"/>
    <w:rsid w:val="00E57148"/>
    <w:rsid w:val="00E73EE1"/>
    <w:rsid w:val="00EB25B8"/>
    <w:rsid w:val="00EE5B72"/>
    <w:rsid w:val="00F401DD"/>
    <w:rsid w:val="00F52772"/>
    <w:rsid w:val="00F60AC3"/>
    <w:rsid w:val="00F77893"/>
    <w:rsid w:val="00FA4C25"/>
    <w:rsid w:val="00FA556E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877D"/>
  <w15:chartTrackingRefBased/>
  <w15:docId w15:val="{A4F64194-0068-4AD8-A49B-8B94508D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F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D5"/>
    <w:rPr>
      <w:rFonts w:ascii="Segoe UI" w:hAnsi="Segoe UI" w:cs="Segoe UI"/>
      <w:sz w:val="18"/>
      <w:szCs w:val="18"/>
    </w:rPr>
  </w:style>
  <w:style w:type="paragraph" w:customStyle="1" w:styleId="xxxmsonormal">
    <w:name w:val="x_xxmsonormal"/>
    <w:basedOn w:val="Normal"/>
    <w:rsid w:val="005B04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55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mmunityalliance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aregivertechsolution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aregivertechsoluti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FFCA9154BC04A92E98358DD81FF70" ma:contentTypeVersion="12" ma:contentTypeDescription="Create a new document." ma:contentTypeScope="" ma:versionID="70fc0ccb8d7b1d2851cca489a5de7470">
  <xsd:schema xmlns:xsd="http://www.w3.org/2001/XMLSchema" xmlns:xs="http://www.w3.org/2001/XMLSchema" xmlns:p="http://schemas.microsoft.com/office/2006/metadata/properties" xmlns:ns2="42a6631d-858e-4bd4-b2e2-6d2288470b25" xmlns:ns3="a1c07a37-113e-4b6d-8d31-72efc55a6165" targetNamespace="http://schemas.microsoft.com/office/2006/metadata/properties" ma:root="true" ma:fieldsID="fbf665bdf4b63efd4b84fba4026df09c" ns2:_="" ns3:_="">
    <xsd:import namespace="42a6631d-858e-4bd4-b2e2-6d2288470b25"/>
    <xsd:import namespace="a1c07a37-113e-4b6d-8d31-72efc55a6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6631d-858e-4bd4-b2e2-6d2288470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7a37-113e-4b6d-8d31-72efc55a6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37485-13EB-4AC8-B9A1-296902D4E3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2F0513-1BA0-400A-AC06-44BE20CC6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2BD76-9F98-4EE9-84C8-71670D536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6631d-858e-4bd4-b2e2-6d2288470b25"/>
    <ds:schemaRef ds:uri="a1c07a37-113e-4b6d-8d31-72efc55a6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Hawley</dc:creator>
  <cp:keywords/>
  <dc:description/>
  <cp:lastModifiedBy>Lisa Payne Simon</cp:lastModifiedBy>
  <cp:revision>2</cp:revision>
  <dcterms:created xsi:type="dcterms:W3CDTF">2021-07-19T16:07:00Z</dcterms:created>
  <dcterms:modified xsi:type="dcterms:W3CDTF">2021-07-19T16:07:00Z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0x010100782FFCA9154BC04A92E98358DD81FF70</vt:lpwstr>
  </property>
</Properties>
</file>